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F8" w:rsidRPr="00191D95" w:rsidRDefault="001E47C1" w:rsidP="001C3CAB">
      <w:pPr>
        <w:ind w:right="284"/>
        <w:jc w:val="center"/>
        <w:rPr>
          <w:sz w:val="12"/>
          <w:szCs w:val="12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F8" w:rsidRPr="00191D95" w:rsidRDefault="005866F8" w:rsidP="001C3CAB">
      <w:pPr>
        <w:jc w:val="center"/>
        <w:rPr>
          <w:sz w:val="4"/>
          <w:lang w:val="uk-UA"/>
        </w:rPr>
      </w:pPr>
    </w:p>
    <w:p w:rsidR="005866F8" w:rsidRPr="0013586D" w:rsidRDefault="005866F8" w:rsidP="001C3CAB">
      <w:pPr>
        <w:ind w:left="142" w:right="425"/>
        <w:jc w:val="center"/>
        <w:rPr>
          <w:b/>
          <w:sz w:val="24"/>
          <w:szCs w:val="24"/>
          <w:lang w:val="uk-UA"/>
        </w:rPr>
      </w:pPr>
      <w:r w:rsidRPr="0013586D">
        <w:rPr>
          <w:b/>
          <w:sz w:val="24"/>
          <w:szCs w:val="24"/>
          <w:lang w:val="uk-UA"/>
        </w:rPr>
        <w:t>У К Р А Ї Н А</w:t>
      </w:r>
    </w:p>
    <w:p w:rsidR="005866F8" w:rsidRPr="00191D95" w:rsidRDefault="005866F8" w:rsidP="001C3CAB">
      <w:pPr>
        <w:pStyle w:val="4"/>
        <w:rPr>
          <w:b/>
          <w:lang w:val="uk-UA"/>
        </w:rPr>
      </w:pPr>
      <w:r w:rsidRPr="00191D95">
        <w:rPr>
          <w:b/>
          <w:lang w:val="uk-UA"/>
        </w:rPr>
        <w:t>ЮЖНОУКРАЇНСЬКА МІСЬКА РАДА</w:t>
      </w:r>
    </w:p>
    <w:p w:rsidR="005866F8" w:rsidRPr="00191D95" w:rsidRDefault="005866F8" w:rsidP="001C3CAB">
      <w:pPr>
        <w:pStyle w:val="2"/>
        <w:rPr>
          <w:szCs w:val="24"/>
          <w:lang w:val="uk-UA"/>
        </w:rPr>
      </w:pPr>
      <w:r w:rsidRPr="00191D95">
        <w:rPr>
          <w:szCs w:val="24"/>
          <w:lang w:val="uk-UA"/>
        </w:rPr>
        <w:t>МИКОЛАЇВСЬКОЇ ОБЛАСТІ</w:t>
      </w:r>
    </w:p>
    <w:p w:rsidR="005866F8" w:rsidRPr="00191D95" w:rsidRDefault="005866F8" w:rsidP="001C3CAB">
      <w:pPr>
        <w:pStyle w:val="2"/>
        <w:tabs>
          <w:tab w:val="left" w:pos="9923"/>
        </w:tabs>
        <w:rPr>
          <w:sz w:val="36"/>
          <w:lang w:val="uk-UA"/>
        </w:rPr>
      </w:pPr>
      <w:r w:rsidRPr="00191D95">
        <w:rPr>
          <w:sz w:val="36"/>
          <w:lang w:val="uk-UA"/>
        </w:rPr>
        <w:t>РІШЕННЯ</w:t>
      </w:r>
    </w:p>
    <w:p w:rsidR="005866F8" w:rsidRPr="00191D95" w:rsidRDefault="005866F8" w:rsidP="001C3CAB">
      <w:pPr>
        <w:rPr>
          <w:sz w:val="12"/>
          <w:lang w:val="uk-UA"/>
        </w:rPr>
      </w:pPr>
    </w:p>
    <w:p w:rsidR="005866F8" w:rsidRPr="00191D95" w:rsidRDefault="001A2AFF" w:rsidP="001C3CAB">
      <w:pPr>
        <w:spacing w:before="120"/>
        <w:rPr>
          <w:sz w:val="24"/>
          <w:szCs w:val="24"/>
          <w:lang w:val="uk-UA"/>
        </w:rPr>
      </w:pPr>
      <w:r w:rsidRPr="001A2AFF">
        <w:rPr>
          <w:noProof/>
          <w:lang w:val="uk-UA" w:eastAsia="uk-UA"/>
        </w:rPr>
        <w:pict>
          <v:group id="Group 2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" o:allowincell="f">
            <v:line id="Line 3" o:spid="_x0000_s1027" style="position:absolute;visibility:visibl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<v:stroke startarrowwidth="narrow" startarrowlength="short" endarrowwidth="narrow" endarrowlength="short"/>
            </v:line>
          </v:group>
        </w:pict>
      </w:r>
      <w:r w:rsidR="005866F8" w:rsidRPr="00191D95">
        <w:rPr>
          <w:sz w:val="24"/>
          <w:szCs w:val="24"/>
          <w:lang w:val="uk-UA"/>
        </w:rPr>
        <w:t>від  “_</w:t>
      </w:r>
      <w:r w:rsidR="005866F8">
        <w:rPr>
          <w:sz w:val="24"/>
          <w:szCs w:val="24"/>
          <w:u w:val="single"/>
          <w:lang w:val="uk-UA"/>
        </w:rPr>
        <w:t>_</w:t>
      </w:r>
      <w:r w:rsidR="005866F8" w:rsidRPr="00191D95">
        <w:rPr>
          <w:sz w:val="24"/>
          <w:szCs w:val="24"/>
          <w:lang w:val="uk-UA"/>
        </w:rPr>
        <w:t>__” _</w:t>
      </w:r>
      <w:r w:rsidR="005866F8">
        <w:rPr>
          <w:sz w:val="24"/>
          <w:szCs w:val="24"/>
          <w:u w:val="single"/>
          <w:lang w:val="uk-UA"/>
        </w:rPr>
        <w:t>___</w:t>
      </w:r>
      <w:r w:rsidR="005866F8" w:rsidRPr="00191D95">
        <w:rPr>
          <w:sz w:val="24"/>
          <w:szCs w:val="24"/>
          <w:lang w:val="uk-UA"/>
        </w:rPr>
        <w:t>___ 2017  №  __</w:t>
      </w:r>
      <w:r w:rsidR="005866F8">
        <w:rPr>
          <w:sz w:val="24"/>
          <w:szCs w:val="24"/>
          <w:u w:val="single"/>
          <w:lang w:val="uk-UA"/>
        </w:rPr>
        <w:t>___</w:t>
      </w:r>
      <w:r w:rsidR="005866F8">
        <w:rPr>
          <w:sz w:val="24"/>
          <w:szCs w:val="24"/>
          <w:lang w:val="uk-UA"/>
        </w:rPr>
        <w:t>___</w:t>
      </w:r>
      <w:r w:rsidR="000F6F16">
        <w:rPr>
          <w:sz w:val="24"/>
          <w:szCs w:val="24"/>
          <w:lang w:val="uk-UA"/>
        </w:rPr>
        <w:tab/>
      </w:r>
      <w:r w:rsidR="000F6F16">
        <w:rPr>
          <w:sz w:val="24"/>
          <w:szCs w:val="24"/>
          <w:lang w:val="uk-UA"/>
        </w:rPr>
        <w:tab/>
      </w:r>
      <w:r w:rsidR="000F6F16">
        <w:rPr>
          <w:sz w:val="24"/>
          <w:szCs w:val="24"/>
          <w:lang w:val="uk-UA"/>
        </w:rPr>
        <w:tab/>
      </w:r>
      <w:r w:rsidR="000F6F16">
        <w:rPr>
          <w:sz w:val="24"/>
          <w:szCs w:val="24"/>
          <w:lang w:val="uk-UA"/>
        </w:rPr>
        <w:tab/>
      </w:r>
      <w:r w:rsidR="000F6F16">
        <w:rPr>
          <w:sz w:val="24"/>
          <w:szCs w:val="24"/>
          <w:lang w:val="uk-UA"/>
        </w:rPr>
        <w:tab/>
      </w:r>
      <w:r w:rsidR="000F6F16">
        <w:rPr>
          <w:sz w:val="24"/>
          <w:szCs w:val="24"/>
          <w:lang w:val="uk-UA"/>
        </w:rPr>
        <w:tab/>
      </w:r>
      <w:r w:rsidR="000F6F16" w:rsidRPr="000F6F16">
        <w:rPr>
          <w:b/>
          <w:sz w:val="24"/>
          <w:szCs w:val="24"/>
          <w:u w:val="single"/>
          <w:lang w:val="uk-UA"/>
        </w:rPr>
        <w:t>ПРОЕКТ</w:t>
      </w:r>
    </w:p>
    <w:p w:rsidR="005866F8" w:rsidRPr="00191D95" w:rsidRDefault="005866F8" w:rsidP="001C3CAB">
      <w:pPr>
        <w:rPr>
          <w:b/>
          <w:sz w:val="26"/>
          <w:u w:val="single"/>
          <w:lang w:val="uk-UA"/>
        </w:rPr>
      </w:pPr>
      <w:proofErr w:type="spellStart"/>
      <w:r w:rsidRPr="00191D95">
        <w:rPr>
          <w:sz w:val="24"/>
          <w:szCs w:val="24"/>
          <w:lang w:val="uk-UA"/>
        </w:rPr>
        <w:t>___</w:t>
      </w:r>
      <w:r>
        <w:rPr>
          <w:sz w:val="24"/>
          <w:szCs w:val="24"/>
          <w:u w:val="single"/>
          <w:lang w:val="uk-UA"/>
        </w:rPr>
        <w:t>__</w:t>
      </w:r>
      <w:r w:rsidRPr="00AE6026">
        <w:rPr>
          <w:sz w:val="24"/>
          <w:szCs w:val="24"/>
          <w:u w:val="single"/>
          <w:lang w:val="uk-UA"/>
        </w:rPr>
        <w:t>_</w:t>
      </w:r>
      <w:r w:rsidRPr="00191D95">
        <w:rPr>
          <w:sz w:val="24"/>
          <w:szCs w:val="24"/>
          <w:lang w:val="uk-UA"/>
        </w:rPr>
        <w:t>___сесії</w:t>
      </w:r>
      <w:proofErr w:type="spellEnd"/>
      <w:r w:rsidRPr="00191D95">
        <w:rPr>
          <w:sz w:val="24"/>
          <w:szCs w:val="24"/>
          <w:lang w:val="uk-UA"/>
        </w:rPr>
        <w:t xml:space="preserve"> ____</w:t>
      </w:r>
      <w:r w:rsidRPr="00AE6026">
        <w:rPr>
          <w:sz w:val="24"/>
          <w:szCs w:val="24"/>
          <w:u w:val="single"/>
          <w:lang w:val="uk-UA"/>
        </w:rPr>
        <w:t>7____</w:t>
      </w:r>
      <w:r w:rsidRPr="00191D95">
        <w:rPr>
          <w:sz w:val="24"/>
          <w:szCs w:val="24"/>
          <w:lang w:val="uk-UA"/>
        </w:rPr>
        <w:t>скликання</w:t>
      </w:r>
      <w:r w:rsidRPr="00191D95">
        <w:rPr>
          <w:sz w:val="24"/>
          <w:szCs w:val="24"/>
          <w:lang w:val="uk-UA"/>
        </w:rPr>
        <w:tab/>
      </w:r>
    </w:p>
    <w:p w:rsidR="005866F8" w:rsidRPr="00A8345C" w:rsidRDefault="005866F8" w:rsidP="001C3CAB">
      <w:pPr>
        <w:rPr>
          <w:sz w:val="16"/>
          <w:szCs w:val="16"/>
          <w:lang w:val="uk-UA"/>
        </w:rPr>
      </w:pPr>
    </w:p>
    <w:p w:rsidR="005866F8" w:rsidRDefault="005866F8" w:rsidP="0013586D">
      <w:pPr>
        <w:ind w:right="4860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створення тимчасової контрольної комісії Южноукраїнської міської ради з </w:t>
      </w:r>
      <w:r w:rsidRPr="00535897">
        <w:rPr>
          <w:sz w:val="24"/>
          <w:szCs w:val="24"/>
          <w:lang w:val="uk-UA"/>
        </w:rPr>
        <w:t>питань перевірки та контролю виконання робіт та використання бюджетних коштів під час здійснення капітального ремонту загальноосвітньої школи №3 І-ІІІ ступенів (заміна вікон та встановлення перегородок в санвузлах) та капітального ремонту загальноосвітньої школи І-ІІІ ступенів №1 імені Зах</w:t>
      </w:r>
      <w:r>
        <w:rPr>
          <w:sz w:val="24"/>
          <w:szCs w:val="24"/>
          <w:lang w:val="uk-UA"/>
        </w:rPr>
        <w:t>исників вітчизни (заміна вікон)</w:t>
      </w:r>
    </w:p>
    <w:p w:rsidR="005866F8" w:rsidRDefault="005866F8" w:rsidP="0013586D">
      <w:pPr>
        <w:ind w:right="4860"/>
        <w:jc w:val="both"/>
        <w:rPr>
          <w:sz w:val="24"/>
          <w:szCs w:val="24"/>
          <w:lang w:val="uk-UA"/>
        </w:rPr>
      </w:pPr>
    </w:p>
    <w:p w:rsidR="005866F8" w:rsidRPr="00D45698" w:rsidRDefault="005866F8" w:rsidP="001C3CAB">
      <w:pPr>
        <w:ind w:right="4211"/>
        <w:jc w:val="both"/>
        <w:rPr>
          <w:sz w:val="16"/>
          <w:szCs w:val="16"/>
          <w:lang w:val="uk-UA"/>
        </w:rPr>
      </w:pPr>
    </w:p>
    <w:p w:rsidR="005866F8" w:rsidRPr="00191D95" w:rsidRDefault="005866F8" w:rsidP="001C3CAB">
      <w:pPr>
        <w:ind w:firstLine="708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>Керую</w:t>
      </w:r>
      <w:r>
        <w:rPr>
          <w:sz w:val="24"/>
          <w:szCs w:val="24"/>
          <w:lang w:val="uk-UA"/>
        </w:rPr>
        <w:t>чись</w:t>
      </w:r>
      <w:r w:rsidRPr="00191D95">
        <w:rPr>
          <w:sz w:val="24"/>
          <w:szCs w:val="24"/>
          <w:lang w:val="uk-UA"/>
        </w:rPr>
        <w:t xml:space="preserve"> ст.</w:t>
      </w:r>
      <w:r>
        <w:rPr>
          <w:sz w:val="24"/>
          <w:szCs w:val="24"/>
          <w:lang w:val="uk-UA"/>
        </w:rPr>
        <w:t>48</w:t>
      </w:r>
      <w:r w:rsidRPr="00191D95">
        <w:rPr>
          <w:sz w:val="24"/>
          <w:szCs w:val="24"/>
          <w:lang w:val="uk-UA"/>
        </w:rPr>
        <w:t xml:space="preserve"> Закону України  «Про місцеве самоврядування в Україні»,  </w:t>
      </w:r>
      <w:r>
        <w:rPr>
          <w:sz w:val="24"/>
          <w:szCs w:val="24"/>
          <w:lang w:val="uk-UA"/>
        </w:rPr>
        <w:t xml:space="preserve">ст.17 Регламенту Южноукраїнської міської ради 7 скликання, затвердженого рішенням </w:t>
      </w:r>
      <w:r w:rsidRPr="00191D95">
        <w:rPr>
          <w:sz w:val="24"/>
          <w:szCs w:val="24"/>
          <w:lang w:val="uk-UA"/>
        </w:rPr>
        <w:t xml:space="preserve"> Южноукраїнської міської ради від </w:t>
      </w:r>
      <w:r>
        <w:rPr>
          <w:sz w:val="24"/>
          <w:szCs w:val="24"/>
          <w:lang w:val="uk-UA"/>
        </w:rPr>
        <w:t xml:space="preserve">23.03.2017 </w:t>
      </w:r>
      <w:r w:rsidRPr="00191D95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568</w:t>
      </w:r>
      <w:r w:rsidRPr="00191D95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враховуючи звернення депутатів Южноукраїнської міської ради, </w:t>
      </w:r>
      <w:r w:rsidRPr="00191D95">
        <w:rPr>
          <w:sz w:val="24"/>
          <w:szCs w:val="24"/>
          <w:lang w:val="uk-UA"/>
        </w:rPr>
        <w:t>міська рада</w:t>
      </w:r>
      <w:r>
        <w:rPr>
          <w:sz w:val="24"/>
          <w:szCs w:val="24"/>
          <w:lang w:val="uk-UA"/>
        </w:rPr>
        <w:t>,</w:t>
      </w:r>
    </w:p>
    <w:p w:rsidR="005866F8" w:rsidRPr="00001B70" w:rsidRDefault="005866F8" w:rsidP="001C3CAB">
      <w:pPr>
        <w:pStyle w:val="a3"/>
        <w:tabs>
          <w:tab w:val="left" w:pos="1080"/>
        </w:tabs>
        <w:rPr>
          <w:sz w:val="16"/>
          <w:szCs w:val="16"/>
        </w:rPr>
      </w:pPr>
    </w:p>
    <w:p w:rsidR="005866F8" w:rsidRPr="002F4F9E" w:rsidRDefault="005866F8" w:rsidP="001C3CAB">
      <w:pPr>
        <w:pStyle w:val="a3"/>
        <w:tabs>
          <w:tab w:val="left" w:pos="1080"/>
        </w:tabs>
      </w:pPr>
    </w:p>
    <w:p w:rsidR="005866F8" w:rsidRPr="002F4F9E" w:rsidRDefault="005866F8" w:rsidP="001C3CAB">
      <w:pPr>
        <w:tabs>
          <w:tab w:val="left" w:pos="720"/>
        </w:tabs>
        <w:jc w:val="center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>ВИРІШИЛА:</w:t>
      </w:r>
    </w:p>
    <w:p w:rsidR="005866F8" w:rsidRPr="002F4F9E" w:rsidRDefault="005866F8" w:rsidP="001C3CAB">
      <w:pPr>
        <w:rPr>
          <w:sz w:val="24"/>
          <w:szCs w:val="24"/>
          <w:lang w:val="uk-UA"/>
        </w:rPr>
      </w:pPr>
    </w:p>
    <w:p w:rsidR="005866F8" w:rsidRPr="002F4F9E" w:rsidRDefault="005866F8" w:rsidP="00015290">
      <w:pPr>
        <w:ind w:firstLine="540"/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 xml:space="preserve">  1.  Створити тимчасову контрольну комісію Южноукраїнської міської  ради з питань перевірки та контролю виконання робіт та використання бюджетних коштів під час здійснення капітального ремонту загальноосвітньої школи №3 І-ІІІ ступенів (заміна вікон та встановлення перегородок в санвузлах) за адресою: бульвару </w:t>
      </w:r>
      <w:proofErr w:type="spellStart"/>
      <w:r w:rsidRPr="002F4F9E">
        <w:rPr>
          <w:sz w:val="24"/>
          <w:szCs w:val="24"/>
          <w:lang w:val="uk-UA"/>
        </w:rPr>
        <w:t>Цвіточний</w:t>
      </w:r>
      <w:proofErr w:type="spellEnd"/>
      <w:r w:rsidRPr="002F4F9E">
        <w:rPr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 w:rsidRPr="002F4F9E">
          <w:rPr>
            <w:sz w:val="24"/>
            <w:szCs w:val="24"/>
            <w:lang w:val="uk-UA"/>
          </w:rPr>
          <w:t>5 м</w:t>
        </w:r>
      </w:smartTag>
      <w:r w:rsidRPr="002F4F9E">
        <w:rPr>
          <w:sz w:val="24"/>
          <w:szCs w:val="24"/>
          <w:lang w:val="uk-UA"/>
        </w:rPr>
        <w:t xml:space="preserve">. Южноукраїнськ, Миколаївська область та капітального ремонту загальноосвітньої школи І-ІІІ ступенів №1 імені Захисників вітчизни (заміна вікон) по бульвару </w:t>
      </w:r>
      <w:proofErr w:type="spellStart"/>
      <w:r w:rsidRPr="002F4F9E">
        <w:rPr>
          <w:sz w:val="24"/>
          <w:szCs w:val="24"/>
          <w:lang w:val="uk-UA"/>
        </w:rPr>
        <w:t>Курчатова</w:t>
      </w:r>
      <w:proofErr w:type="spellEnd"/>
      <w:r w:rsidRPr="002F4F9E">
        <w:rPr>
          <w:sz w:val="24"/>
          <w:szCs w:val="24"/>
          <w:lang w:val="uk-UA"/>
        </w:rPr>
        <w:t xml:space="preserve">, 8 міста Южноукраїнськ Миколаївської області (далі – тимчасова контрольна Южноукраїнської </w:t>
      </w:r>
      <w:r>
        <w:rPr>
          <w:sz w:val="24"/>
          <w:szCs w:val="24"/>
          <w:lang w:val="uk-UA"/>
        </w:rPr>
        <w:t>комісія міської ради).</w:t>
      </w:r>
    </w:p>
    <w:p w:rsidR="005866F8" w:rsidRPr="002F4F9E" w:rsidRDefault="005866F8" w:rsidP="001C3CAB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 xml:space="preserve">           2. Обрати персональний склад тимчасової контрольної комісії Южноукраїнської  міської ради:</w:t>
      </w:r>
    </w:p>
    <w:p w:rsidR="005866F8" w:rsidRPr="002F4F9E" w:rsidRDefault="005866F8" w:rsidP="001C3CAB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ab/>
        <w:t>2.1. Голова тимчасової контрольної комісії Юж</w:t>
      </w:r>
      <w:r>
        <w:rPr>
          <w:sz w:val="24"/>
          <w:szCs w:val="24"/>
          <w:lang w:val="uk-UA"/>
        </w:rPr>
        <w:t xml:space="preserve">ноукраїнської міської ради – </w:t>
      </w:r>
      <w:proofErr w:type="spellStart"/>
      <w:r>
        <w:rPr>
          <w:sz w:val="24"/>
          <w:szCs w:val="24"/>
          <w:lang w:val="uk-UA"/>
        </w:rPr>
        <w:t>Носан</w:t>
      </w:r>
      <w:proofErr w:type="spellEnd"/>
      <w:r>
        <w:rPr>
          <w:sz w:val="24"/>
          <w:szCs w:val="24"/>
          <w:lang w:val="uk-UA"/>
        </w:rPr>
        <w:t xml:space="preserve"> Микола Миколайович</w:t>
      </w:r>
      <w:r w:rsidRPr="002F4F9E">
        <w:rPr>
          <w:sz w:val="24"/>
          <w:szCs w:val="24"/>
          <w:lang w:val="uk-UA"/>
        </w:rPr>
        <w:t>, депутат Южноукраїнської міської ради.</w:t>
      </w:r>
    </w:p>
    <w:p w:rsidR="005866F8" w:rsidRPr="002F4F9E" w:rsidRDefault="005866F8" w:rsidP="001C3CAB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</w:p>
    <w:p w:rsidR="005866F8" w:rsidRDefault="005866F8" w:rsidP="001C3CAB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ab/>
        <w:t>2.2. Члени тимчасової контрольної комісії Южноукраїнської міської ради:</w:t>
      </w:r>
    </w:p>
    <w:p w:rsidR="005866F8" w:rsidRPr="002F4F9E" w:rsidRDefault="005866F8" w:rsidP="001C3CAB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</w:p>
    <w:p w:rsidR="005866F8" w:rsidRPr="002F4F9E" w:rsidRDefault="005866F8" w:rsidP="00C47848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Захарова Олена Вікторівна, </w:t>
      </w:r>
      <w:r w:rsidRPr="002F4F9E">
        <w:rPr>
          <w:sz w:val="24"/>
          <w:szCs w:val="24"/>
          <w:lang w:val="uk-UA"/>
        </w:rPr>
        <w:t>депутат Южноукраїнської міської ради;</w:t>
      </w:r>
    </w:p>
    <w:p w:rsidR="005866F8" w:rsidRPr="002F4F9E" w:rsidRDefault="005866F8" w:rsidP="00C47848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Толкач</w:t>
      </w:r>
      <w:proofErr w:type="spellEnd"/>
      <w:r>
        <w:rPr>
          <w:sz w:val="24"/>
          <w:szCs w:val="24"/>
          <w:lang w:val="uk-UA"/>
        </w:rPr>
        <w:t xml:space="preserve"> Анатолій Петрович</w:t>
      </w:r>
      <w:r w:rsidRPr="002F4F9E">
        <w:rPr>
          <w:sz w:val="24"/>
          <w:szCs w:val="24"/>
          <w:lang w:val="uk-UA"/>
        </w:rPr>
        <w:t>, депутат Южноукраїнської міської ради;</w:t>
      </w:r>
    </w:p>
    <w:p w:rsidR="005866F8" w:rsidRPr="002F4F9E" w:rsidRDefault="005866F8" w:rsidP="00C47848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Ярошенко Сергій Вікторович</w:t>
      </w:r>
      <w:r w:rsidRPr="002F4F9E">
        <w:rPr>
          <w:sz w:val="24"/>
          <w:szCs w:val="24"/>
          <w:lang w:val="uk-UA"/>
        </w:rPr>
        <w:t>, депутат Южноукраїнської міської ради;</w:t>
      </w:r>
    </w:p>
    <w:p w:rsidR="005866F8" w:rsidRPr="002F4F9E" w:rsidRDefault="005866F8" w:rsidP="00C47848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Сергій Миколайович</w:t>
      </w:r>
      <w:r w:rsidRPr="002F4F9E">
        <w:rPr>
          <w:sz w:val="24"/>
          <w:szCs w:val="24"/>
          <w:lang w:val="uk-UA"/>
        </w:rPr>
        <w:t>, депутат Южноукраїнської міської ради;</w:t>
      </w:r>
    </w:p>
    <w:p w:rsidR="005866F8" w:rsidRDefault="005866F8" w:rsidP="00C47848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Квасневський</w:t>
      </w:r>
      <w:proofErr w:type="spellEnd"/>
      <w:r>
        <w:rPr>
          <w:sz w:val="24"/>
          <w:szCs w:val="24"/>
          <w:lang w:val="uk-UA"/>
        </w:rPr>
        <w:t xml:space="preserve"> Євген Анатолійович</w:t>
      </w:r>
      <w:r w:rsidRPr="002F4F9E">
        <w:rPr>
          <w:sz w:val="24"/>
          <w:szCs w:val="24"/>
          <w:lang w:val="uk-UA"/>
        </w:rPr>
        <w:t>, депутат Южноукраїнської міської ради;</w:t>
      </w:r>
    </w:p>
    <w:p w:rsidR="005866F8" w:rsidRPr="008679A4" w:rsidRDefault="005866F8" w:rsidP="008679A4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Горностай Сергій Валерійович, </w:t>
      </w:r>
      <w:r w:rsidRPr="002F4F9E">
        <w:rPr>
          <w:sz w:val="24"/>
          <w:szCs w:val="24"/>
          <w:lang w:val="uk-UA"/>
        </w:rPr>
        <w:t>депутат Южноукраїнської міської ради;</w:t>
      </w:r>
    </w:p>
    <w:p w:rsidR="005866F8" w:rsidRPr="002F4F9E" w:rsidRDefault="005866F8" w:rsidP="0013586D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</w:p>
    <w:p w:rsidR="005866F8" w:rsidRPr="002F4F9E" w:rsidRDefault="005866F8" w:rsidP="001C3CAB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ab/>
        <w:t>3. Основними завданнями тимчасової контрольної комісії Южноукраїнської міської ради визначити:</w:t>
      </w:r>
    </w:p>
    <w:p w:rsidR="005866F8" w:rsidRPr="002F4F9E" w:rsidRDefault="005866F8" w:rsidP="001C3CAB">
      <w:pPr>
        <w:tabs>
          <w:tab w:val="left" w:pos="720"/>
          <w:tab w:val="left" w:pos="1080"/>
        </w:tabs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lastRenderedPageBreak/>
        <w:tab/>
        <w:t xml:space="preserve">3.1.  Перевірка та контроль виконання робіт та використання бюджетних коштів під час здійснення капітального ремонту загальноосвітньої школи №3 І-ІІІ ступенів (заміна вікон та встановлення перегородок в санвузлах) за адресою: бульвару </w:t>
      </w:r>
      <w:proofErr w:type="spellStart"/>
      <w:r w:rsidRPr="002F4F9E">
        <w:rPr>
          <w:sz w:val="24"/>
          <w:szCs w:val="24"/>
          <w:lang w:val="uk-UA"/>
        </w:rPr>
        <w:t>Цвіточний</w:t>
      </w:r>
      <w:proofErr w:type="spellEnd"/>
      <w:r w:rsidRPr="002F4F9E">
        <w:rPr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 w:rsidRPr="002F4F9E">
          <w:rPr>
            <w:sz w:val="24"/>
            <w:szCs w:val="24"/>
            <w:lang w:val="uk-UA"/>
          </w:rPr>
          <w:t>5 м</w:t>
        </w:r>
      </w:smartTag>
      <w:r w:rsidRPr="002F4F9E">
        <w:rPr>
          <w:sz w:val="24"/>
          <w:szCs w:val="24"/>
          <w:lang w:val="uk-UA"/>
        </w:rPr>
        <w:t xml:space="preserve">. Южноукраїнськ, Миколаївська область та капітального ремонту загальноосвітньої школи І-ІІІ ступенів №1 імені Захисників вітчизни (заміна вікон) по бульвару </w:t>
      </w:r>
      <w:proofErr w:type="spellStart"/>
      <w:r w:rsidRPr="002F4F9E">
        <w:rPr>
          <w:sz w:val="24"/>
          <w:szCs w:val="24"/>
          <w:lang w:val="uk-UA"/>
        </w:rPr>
        <w:t>Курчатова</w:t>
      </w:r>
      <w:proofErr w:type="spellEnd"/>
      <w:r w:rsidRPr="002F4F9E">
        <w:rPr>
          <w:sz w:val="24"/>
          <w:szCs w:val="24"/>
          <w:lang w:val="uk-UA"/>
        </w:rPr>
        <w:t>, 8 міста Южноукраїнськ Миколаївської області;</w:t>
      </w:r>
    </w:p>
    <w:p w:rsidR="005866F8" w:rsidRPr="002F4F9E" w:rsidRDefault="005866F8" w:rsidP="00015290">
      <w:pPr>
        <w:pStyle w:val="a7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2F4F9E">
        <w:rPr>
          <w:lang w:val="uk-UA"/>
        </w:rPr>
        <w:t>3.2.</w:t>
      </w:r>
      <w:r w:rsidRPr="002F4F9E">
        <w:rPr>
          <w:color w:val="000000"/>
        </w:rPr>
        <w:t xml:space="preserve"> </w:t>
      </w:r>
      <w:r w:rsidRPr="002F4F9E">
        <w:rPr>
          <w:color w:val="000000"/>
          <w:lang w:val="uk-UA"/>
        </w:rPr>
        <w:t>Перевірка т</w:t>
      </w:r>
      <w:r>
        <w:rPr>
          <w:color w:val="000000"/>
          <w:lang w:val="uk-UA"/>
        </w:rPr>
        <w:t>ендерної, договірної, технічної</w:t>
      </w:r>
      <w:r w:rsidRPr="002F4F9E">
        <w:rPr>
          <w:color w:val="000000"/>
          <w:lang w:val="uk-UA"/>
        </w:rPr>
        <w:t xml:space="preserve"> та </w:t>
      </w:r>
      <w:r w:rsidRPr="002F4F9E">
        <w:rPr>
          <w:color w:val="212121"/>
          <w:shd w:val="clear" w:color="auto" w:fill="FFFFFF"/>
          <w:lang w:val="uk-UA"/>
        </w:rPr>
        <w:t>кошторисної</w:t>
      </w:r>
      <w:r w:rsidRPr="002F4F9E">
        <w:rPr>
          <w:color w:val="212121"/>
          <w:shd w:val="clear" w:color="auto" w:fill="FFFFFF"/>
        </w:rPr>
        <w:t xml:space="preserve"> </w:t>
      </w:r>
      <w:r w:rsidRPr="002F4F9E">
        <w:rPr>
          <w:color w:val="212121"/>
          <w:shd w:val="clear" w:color="auto" w:fill="FFFFFF"/>
          <w:lang w:val="uk-UA"/>
        </w:rPr>
        <w:t>документації</w:t>
      </w:r>
      <w:r w:rsidRPr="002F4F9E">
        <w:rPr>
          <w:color w:val="212121"/>
          <w:shd w:val="clear" w:color="auto" w:fill="FFFFFF"/>
        </w:rPr>
        <w:t xml:space="preserve"> на </w:t>
      </w:r>
      <w:r w:rsidRPr="002F4F9E">
        <w:rPr>
          <w:color w:val="212121"/>
          <w:shd w:val="clear" w:color="auto" w:fill="FFFFFF"/>
          <w:lang w:val="uk-UA"/>
        </w:rPr>
        <w:t>проведення</w:t>
      </w:r>
      <w:r w:rsidRPr="002F4F9E">
        <w:rPr>
          <w:color w:val="212121"/>
          <w:shd w:val="clear" w:color="auto" w:fill="FFFFFF"/>
        </w:rPr>
        <w:t xml:space="preserve"> </w:t>
      </w:r>
      <w:r w:rsidRPr="002F4F9E">
        <w:rPr>
          <w:color w:val="212121"/>
          <w:shd w:val="clear" w:color="auto" w:fill="FFFFFF"/>
          <w:lang w:val="uk-UA"/>
        </w:rPr>
        <w:t>кап</w:t>
      </w:r>
      <w:r>
        <w:rPr>
          <w:color w:val="212121"/>
          <w:shd w:val="clear" w:color="auto" w:fill="FFFFFF"/>
          <w:lang w:val="uk-UA"/>
        </w:rPr>
        <w:t>ітального ремонту, в тому числі</w:t>
      </w:r>
      <w:r w:rsidRPr="002F4F9E">
        <w:rPr>
          <w:color w:val="212121"/>
          <w:shd w:val="clear" w:color="auto" w:fill="FFFFFF"/>
        </w:rPr>
        <w:t xml:space="preserve"> </w:t>
      </w:r>
      <w:r w:rsidRPr="002F4F9E">
        <w:rPr>
          <w:color w:val="000000"/>
        </w:rPr>
        <w:t>журнал</w:t>
      </w:r>
      <w:proofErr w:type="spellStart"/>
      <w:r w:rsidRPr="002F4F9E">
        <w:rPr>
          <w:color w:val="000000"/>
          <w:lang w:val="uk-UA"/>
        </w:rPr>
        <w:t>ів</w:t>
      </w:r>
      <w:proofErr w:type="spellEnd"/>
      <w:r w:rsidRPr="002F4F9E">
        <w:rPr>
          <w:color w:val="000000"/>
        </w:rPr>
        <w:t xml:space="preserve"> </w:t>
      </w:r>
      <w:r w:rsidRPr="00E87F62">
        <w:rPr>
          <w:color w:val="000000"/>
          <w:lang w:val="uk-UA"/>
        </w:rPr>
        <w:t>обліку</w:t>
      </w:r>
      <w:r w:rsidRPr="002F4F9E">
        <w:rPr>
          <w:color w:val="000000"/>
        </w:rPr>
        <w:t xml:space="preserve"> </w:t>
      </w:r>
      <w:r w:rsidRPr="00015290">
        <w:rPr>
          <w:color w:val="000000"/>
          <w:lang w:val="uk-UA"/>
        </w:rPr>
        <w:t>виконаних</w:t>
      </w:r>
      <w:r w:rsidRPr="002F4F9E">
        <w:rPr>
          <w:color w:val="000000"/>
        </w:rPr>
        <w:t xml:space="preserve"> </w:t>
      </w:r>
      <w:proofErr w:type="spellStart"/>
      <w:r w:rsidRPr="002F4F9E">
        <w:rPr>
          <w:color w:val="000000"/>
        </w:rPr>
        <w:t>будівельн</w:t>
      </w:r>
      <w:proofErr w:type="spellEnd"/>
      <w:r w:rsidRPr="002F4F9E">
        <w:rPr>
          <w:color w:val="000000"/>
          <w:lang w:val="uk-UA"/>
        </w:rPr>
        <w:t>о</w:t>
      </w:r>
      <w:r w:rsidRPr="002F4F9E">
        <w:rPr>
          <w:color w:val="000000"/>
        </w:rPr>
        <w:t>-</w:t>
      </w:r>
      <w:proofErr w:type="spellStart"/>
      <w:r w:rsidRPr="002F4F9E">
        <w:rPr>
          <w:color w:val="000000"/>
        </w:rPr>
        <w:t>монтажних</w:t>
      </w:r>
      <w:proofErr w:type="spellEnd"/>
      <w:r w:rsidRPr="002F4F9E">
        <w:rPr>
          <w:color w:val="000000"/>
        </w:rPr>
        <w:t xml:space="preserve"> </w:t>
      </w:r>
      <w:proofErr w:type="spellStart"/>
      <w:r w:rsidRPr="002F4F9E">
        <w:rPr>
          <w:color w:val="000000"/>
        </w:rPr>
        <w:t>робіт</w:t>
      </w:r>
      <w:proofErr w:type="spellEnd"/>
      <w:r>
        <w:rPr>
          <w:color w:val="000000"/>
          <w:lang w:val="uk-UA"/>
        </w:rPr>
        <w:t xml:space="preserve"> та іншого</w:t>
      </w:r>
      <w:r w:rsidRPr="002F4F9E">
        <w:rPr>
          <w:color w:val="000000"/>
          <w:lang w:val="uk-UA"/>
        </w:rPr>
        <w:t>;</w:t>
      </w:r>
    </w:p>
    <w:p w:rsidR="005866F8" w:rsidRPr="002F4F9E" w:rsidRDefault="005866F8" w:rsidP="00015290">
      <w:pPr>
        <w:pStyle w:val="a7"/>
        <w:spacing w:before="0" w:beforeAutospacing="0" w:after="0" w:afterAutospacing="0"/>
        <w:ind w:firstLine="709"/>
        <w:jc w:val="both"/>
        <w:rPr>
          <w:color w:val="212121"/>
          <w:shd w:val="clear" w:color="auto" w:fill="FFFFFF"/>
          <w:lang w:val="uk-UA"/>
        </w:rPr>
      </w:pPr>
      <w:r w:rsidRPr="002F4F9E">
        <w:rPr>
          <w:color w:val="000000"/>
          <w:lang w:val="uk-UA"/>
        </w:rPr>
        <w:t>3.3.</w:t>
      </w:r>
      <w:r w:rsidRPr="002F4F9E">
        <w:rPr>
          <w:color w:val="212121"/>
          <w:shd w:val="clear" w:color="auto" w:fill="FFFFFF"/>
          <w:lang w:val="uk-UA"/>
        </w:rPr>
        <w:t xml:space="preserve"> Візуальне </w:t>
      </w:r>
      <w:r>
        <w:rPr>
          <w:color w:val="212121"/>
          <w:shd w:val="clear" w:color="auto" w:fill="FFFFFF"/>
          <w:lang w:val="uk-UA"/>
        </w:rPr>
        <w:t>обстеження фактичного виконання</w:t>
      </w:r>
      <w:r w:rsidRPr="002F4F9E">
        <w:rPr>
          <w:color w:val="212121"/>
          <w:shd w:val="clear" w:color="auto" w:fill="FFFFFF"/>
          <w:lang w:val="uk-UA"/>
        </w:rPr>
        <w:t xml:space="preserve"> робіт зазначених в п.3.1. цього рішення із залученням відповідних спеціалістів (інженерів, технічних працівників тощо);</w:t>
      </w:r>
    </w:p>
    <w:p w:rsidR="005866F8" w:rsidRPr="0019313B" w:rsidRDefault="005866F8" w:rsidP="00AB265C">
      <w:pPr>
        <w:ind w:firstLine="709"/>
        <w:jc w:val="both"/>
        <w:rPr>
          <w:sz w:val="24"/>
          <w:szCs w:val="24"/>
          <w:lang w:val="uk-UA"/>
        </w:rPr>
      </w:pPr>
      <w:r w:rsidRPr="0019313B">
        <w:rPr>
          <w:sz w:val="24"/>
          <w:szCs w:val="24"/>
          <w:lang w:val="uk-UA"/>
        </w:rPr>
        <w:t xml:space="preserve">4. Для виконання покладених на тимчасову контрольну </w:t>
      </w:r>
      <w:r w:rsidRPr="002F4F9E">
        <w:rPr>
          <w:sz w:val="24"/>
          <w:szCs w:val="24"/>
          <w:lang w:val="uk-UA"/>
        </w:rPr>
        <w:t>комісію завдань вона має право</w:t>
      </w:r>
      <w:r w:rsidRPr="0019313B">
        <w:rPr>
          <w:sz w:val="24"/>
          <w:szCs w:val="24"/>
          <w:lang w:val="uk-UA"/>
        </w:rPr>
        <w:t xml:space="preserve"> </w:t>
      </w:r>
      <w:r w:rsidRPr="002F4F9E">
        <w:rPr>
          <w:sz w:val="24"/>
          <w:szCs w:val="24"/>
          <w:lang w:val="uk-UA"/>
        </w:rPr>
        <w:t xml:space="preserve">отримувати всі документи, що стосуються виконання робіт та використання бюджетних коштів під час здійснення капітального ремонту загальноосвітньої школи №3 І-ІІІ ступенів (заміна вікон та встановлення перегородок в санвузлах) за адресою: бульвару </w:t>
      </w:r>
      <w:proofErr w:type="spellStart"/>
      <w:r w:rsidRPr="002F4F9E">
        <w:rPr>
          <w:sz w:val="24"/>
          <w:szCs w:val="24"/>
          <w:lang w:val="uk-UA"/>
        </w:rPr>
        <w:t>Цвіточний</w:t>
      </w:r>
      <w:proofErr w:type="spellEnd"/>
      <w:r w:rsidRPr="002F4F9E">
        <w:rPr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 w:rsidRPr="002F4F9E">
          <w:rPr>
            <w:sz w:val="24"/>
            <w:szCs w:val="24"/>
            <w:lang w:val="uk-UA"/>
          </w:rPr>
          <w:t>5 м</w:t>
        </w:r>
      </w:smartTag>
      <w:r w:rsidRPr="002F4F9E">
        <w:rPr>
          <w:sz w:val="24"/>
          <w:szCs w:val="24"/>
          <w:lang w:val="uk-UA"/>
        </w:rPr>
        <w:t xml:space="preserve">. Южноукраїнськ, Миколаївська область та капітального ремонту загальноосвітньої школи І-ІІІ ступенів №1 імені Захисників вітчизни (заміна вікон) по бульвару </w:t>
      </w:r>
      <w:proofErr w:type="spellStart"/>
      <w:r w:rsidRPr="002F4F9E">
        <w:rPr>
          <w:sz w:val="24"/>
          <w:szCs w:val="24"/>
          <w:lang w:val="uk-UA"/>
        </w:rPr>
        <w:t>Курчатова</w:t>
      </w:r>
      <w:proofErr w:type="spellEnd"/>
      <w:r w:rsidRPr="002F4F9E">
        <w:rPr>
          <w:sz w:val="24"/>
          <w:szCs w:val="24"/>
          <w:lang w:val="uk-UA"/>
        </w:rPr>
        <w:t>, 8 міста Южноукраїнськ Мик</w:t>
      </w:r>
      <w:r>
        <w:rPr>
          <w:sz w:val="24"/>
          <w:szCs w:val="24"/>
          <w:lang w:val="uk-UA"/>
        </w:rPr>
        <w:t>олаївської області від управлінь, відділів та інших</w:t>
      </w:r>
      <w:r w:rsidRPr="0019313B">
        <w:rPr>
          <w:sz w:val="24"/>
          <w:szCs w:val="24"/>
          <w:lang w:val="uk-UA"/>
        </w:rPr>
        <w:t xml:space="preserve"> структурних підрозділів</w:t>
      </w:r>
      <w:r w:rsidRPr="002F4F9E">
        <w:rPr>
          <w:sz w:val="24"/>
          <w:szCs w:val="24"/>
          <w:lang w:val="uk-UA"/>
        </w:rPr>
        <w:t xml:space="preserve"> Южноукраїнської міської ради</w:t>
      </w:r>
      <w:r w:rsidRPr="0019313B">
        <w:rPr>
          <w:sz w:val="24"/>
          <w:szCs w:val="24"/>
          <w:lang w:val="uk-UA"/>
        </w:rPr>
        <w:t xml:space="preserve"> та комунальних підприємств територіальної громади міста </w:t>
      </w:r>
      <w:r w:rsidRPr="002F4F9E">
        <w:rPr>
          <w:sz w:val="24"/>
          <w:szCs w:val="24"/>
          <w:lang w:val="uk-UA"/>
        </w:rPr>
        <w:t>Южноукраїнська</w:t>
      </w:r>
      <w:r>
        <w:rPr>
          <w:sz w:val="24"/>
          <w:szCs w:val="24"/>
          <w:lang w:val="uk-UA"/>
        </w:rPr>
        <w:t xml:space="preserve">, </w:t>
      </w:r>
      <w:r w:rsidRPr="002F4F9E">
        <w:rPr>
          <w:sz w:val="24"/>
          <w:szCs w:val="24"/>
          <w:lang w:val="uk-UA"/>
        </w:rPr>
        <w:t xml:space="preserve">залучати спеціалістів та фахівців необхідних для виконання </w:t>
      </w:r>
      <w:r w:rsidRPr="0019313B">
        <w:rPr>
          <w:sz w:val="24"/>
          <w:szCs w:val="24"/>
          <w:lang w:val="uk-UA"/>
        </w:rPr>
        <w:t>покладених на комісію завдань</w:t>
      </w:r>
      <w:r w:rsidRPr="002F4F9E">
        <w:rPr>
          <w:sz w:val="24"/>
          <w:szCs w:val="24"/>
          <w:lang w:val="uk-UA"/>
        </w:rPr>
        <w:t>.</w:t>
      </w:r>
    </w:p>
    <w:p w:rsidR="005866F8" w:rsidRPr="0019313B" w:rsidRDefault="005866F8" w:rsidP="00015290">
      <w:pPr>
        <w:ind w:firstLine="709"/>
        <w:jc w:val="both"/>
        <w:rPr>
          <w:sz w:val="24"/>
          <w:szCs w:val="24"/>
          <w:lang w:val="uk-UA"/>
        </w:rPr>
      </w:pPr>
      <w:bookmarkStart w:id="1" w:name="28"/>
      <w:bookmarkEnd w:id="1"/>
      <w:r w:rsidRPr="0019313B">
        <w:rPr>
          <w:sz w:val="24"/>
          <w:szCs w:val="24"/>
          <w:lang w:val="uk-UA"/>
        </w:rPr>
        <w:t xml:space="preserve">5. Визначити термін діяльності </w:t>
      </w:r>
      <w:r>
        <w:rPr>
          <w:sz w:val="24"/>
          <w:szCs w:val="24"/>
          <w:lang w:val="uk-UA"/>
        </w:rPr>
        <w:t>тимчасової контрольної комісії</w:t>
      </w:r>
      <w:r w:rsidRPr="0019313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2F4F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місяці</w:t>
      </w:r>
      <w:r w:rsidRPr="0019313B">
        <w:rPr>
          <w:sz w:val="24"/>
          <w:szCs w:val="24"/>
          <w:lang w:val="uk-UA"/>
        </w:rPr>
        <w:t xml:space="preserve"> з дати прийняття цього рішення.</w:t>
      </w:r>
    </w:p>
    <w:p w:rsidR="005866F8" w:rsidRPr="0019313B" w:rsidRDefault="005866F8" w:rsidP="00015290">
      <w:pPr>
        <w:ind w:firstLine="709"/>
        <w:jc w:val="both"/>
        <w:rPr>
          <w:sz w:val="24"/>
          <w:szCs w:val="24"/>
          <w:lang w:val="uk-UA"/>
        </w:rPr>
      </w:pPr>
      <w:bookmarkStart w:id="2" w:name="29"/>
      <w:bookmarkEnd w:id="2"/>
      <w:r w:rsidRPr="0019313B">
        <w:rPr>
          <w:sz w:val="24"/>
          <w:szCs w:val="24"/>
          <w:lang w:val="uk-UA"/>
        </w:rPr>
        <w:t xml:space="preserve">6. Попередній звіт тимчасової контрольної комісії про виконану роботу та пропозиції заслухати на </w:t>
      </w:r>
      <w:r w:rsidRPr="002F4F9E">
        <w:rPr>
          <w:sz w:val="24"/>
          <w:szCs w:val="24"/>
          <w:lang w:val="uk-UA"/>
        </w:rPr>
        <w:t xml:space="preserve">наступному </w:t>
      </w:r>
      <w:r w:rsidRPr="0019313B">
        <w:rPr>
          <w:sz w:val="24"/>
          <w:szCs w:val="24"/>
          <w:lang w:val="uk-UA"/>
        </w:rPr>
        <w:t xml:space="preserve">засіданні </w:t>
      </w:r>
      <w:r w:rsidRPr="002F4F9E">
        <w:rPr>
          <w:sz w:val="24"/>
          <w:szCs w:val="24"/>
          <w:lang w:val="uk-UA"/>
        </w:rPr>
        <w:t>Южн</w:t>
      </w:r>
      <w:r>
        <w:rPr>
          <w:sz w:val="24"/>
          <w:szCs w:val="24"/>
          <w:lang w:val="uk-UA"/>
        </w:rPr>
        <w:t>оукраїнської міської ради</w:t>
      </w:r>
      <w:r w:rsidRPr="0019313B">
        <w:rPr>
          <w:sz w:val="24"/>
          <w:szCs w:val="24"/>
          <w:lang w:val="uk-UA"/>
        </w:rPr>
        <w:t xml:space="preserve"> не пізніше місячного терміну з дня прийняття цього рішення.</w:t>
      </w:r>
    </w:p>
    <w:p w:rsidR="005866F8" w:rsidRPr="002F4F9E" w:rsidRDefault="005866F8" w:rsidP="00015290">
      <w:pPr>
        <w:ind w:firstLine="709"/>
        <w:jc w:val="both"/>
        <w:rPr>
          <w:sz w:val="24"/>
          <w:szCs w:val="24"/>
          <w:lang w:val="uk-UA"/>
        </w:rPr>
      </w:pPr>
      <w:bookmarkStart w:id="3" w:name="30"/>
      <w:bookmarkEnd w:id="3"/>
      <w:r w:rsidRPr="0019313B">
        <w:rPr>
          <w:sz w:val="24"/>
          <w:szCs w:val="24"/>
          <w:lang w:val="uk-UA"/>
        </w:rPr>
        <w:t xml:space="preserve">7. Правове, матеріально-технічне, інформаційне та організаційне забезпечення роботи тимчасової контрольної комісії покласти на </w:t>
      </w:r>
      <w:r w:rsidRPr="002F4F9E">
        <w:rPr>
          <w:sz w:val="24"/>
          <w:szCs w:val="24"/>
          <w:lang w:val="uk-UA"/>
        </w:rPr>
        <w:t>апарат Южноукраїнської</w:t>
      </w:r>
      <w:r w:rsidRPr="0019313B">
        <w:rPr>
          <w:sz w:val="24"/>
          <w:szCs w:val="24"/>
          <w:lang w:val="uk-UA"/>
        </w:rPr>
        <w:t xml:space="preserve"> міської ради</w:t>
      </w:r>
      <w:r w:rsidRPr="002F4F9E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її виконавчий комітет</w:t>
      </w:r>
      <w:r w:rsidRPr="0019313B">
        <w:rPr>
          <w:sz w:val="24"/>
          <w:szCs w:val="24"/>
          <w:lang w:val="uk-UA"/>
        </w:rPr>
        <w:t>.</w:t>
      </w:r>
      <w:bookmarkStart w:id="4" w:name="31"/>
      <w:bookmarkStart w:id="5" w:name="32"/>
      <w:bookmarkEnd w:id="4"/>
      <w:bookmarkEnd w:id="5"/>
    </w:p>
    <w:p w:rsidR="005866F8" w:rsidRDefault="005866F8" w:rsidP="00015290">
      <w:pPr>
        <w:tabs>
          <w:tab w:val="left" w:pos="900"/>
        </w:tabs>
        <w:jc w:val="both"/>
        <w:rPr>
          <w:sz w:val="24"/>
          <w:szCs w:val="24"/>
          <w:lang w:val="uk-UA"/>
        </w:rPr>
      </w:pPr>
      <w:r w:rsidRPr="002F4F9E">
        <w:rPr>
          <w:sz w:val="24"/>
          <w:szCs w:val="24"/>
          <w:lang w:val="uk-UA"/>
        </w:rPr>
        <w:t xml:space="preserve">           8.  Контроль за виконанням цього рішення покласти на постійну комісію міської ради </w:t>
      </w:r>
      <w:r w:rsidRPr="00617FE5">
        <w:rPr>
          <w:sz w:val="24"/>
          <w:szCs w:val="24"/>
          <w:lang w:val="uk-UA"/>
        </w:rPr>
        <w:t>з</w:t>
      </w:r>
      <w:r w:rsidRPr="002F4F9E">
        <w:rPr>
          <w:b/>
          <w:sz w:val="24"/>
          <w:szCs w:val="24"/>
          <w:lang w:val="uk-UA"/>
        </w:rPr>
        <w:t xml:space="preserve"> </w:t>
      </w:r>
      <w:r w:rsidRPr="002F4F9E">
        <w:rPr>
          <w:sz w:val="24"/>
          <w:szCs w:val="24"/>
          <w:lang w:val="uk-UA"/>
        </w:rPr>
        <w:t xml:space="preserve">питань </w:t>
      </w:r>
      <w:r w:rsidRPr="002F4F9E">
        <w:rPr>
          <w:rStyle w:val="a8"/>
          <w:b w:val="0"/>
          <w:bCs w:val="0"/>
          <w:sz w:val="24"/>
          <w:szCs w:val="24"/>
          <w:shd w:val="clear" w:color="auto" w:fill="FFFFFF"/>
          <w:lang w:val="uk-UA"/>
        </w:rPr>
        <w:t>соціально-економічного і культурного розвитку, планування та обліку, підприємництва, бюджету, фінансів і цін</w:t>
      </w:r>
      <w:r w:rsidRPr="002F4F9E">
        <w:rPr>
          <w:sz w:val="24"/>
          <w:szCs w:val="24"/>
          <w:lang w:val="uk-UA"/>
        </w:rPr>
        <w:t xml:space="preserve"> (</w:t>
      </w:r>
      <w:proofErr w:type="spellStart"/>
      <w:r w:rsidRPr="002F4F9E">
        <w:rPr>
          <w:sz w:val="24"/>
          <w:szCs w:val="24"/>
          <w:lang w:val="uk-UA"/>
        </w:rPr>
        <w:t>Узунов</w:t>
      </w:r>
      <w:proofErr w:type="spellEnd"/>
      <w:r w:rsidRPr="002F4F9E">
        <w:rPr>
          <w:sz w:val="24"/>
          <w:szCs w:val="24"/>
          <w:lang w:val="uk-UA"/>
        </w:rPr>
        <w:t xml:space="preserve">), першого заступника міського голови з питань діяльності виконавчих органів ради </w:t>
      </w:r>
      <w:proofErr w:type="spellStart"/>
      <w:r w:rsidRPr="002F4F9E">
        <w:rPr>
          <w:sz w:val="24"/>
          <w:szCs w:val="24"/>
          <w:lang w:val="uk-UA"/>
        </w:rPr>
        <w:t>Мустяцу</w:t>
      </w:r>
      <w:proofErr w:type="spellEnd"/>
      <w:r w:rsidRPr="002F4F9E">
        <w:rPr>
          <w:sz w:val="24"/>
          <w:szCs w:val="24"/>
          <w:lang w:val="uk-UA"/>
        </w:rPr>
        <w:t xml:space="preserve"> Г.Ф.</w:t>
      </w:r>
    </w:p>
    <w:p w:rsidR="005866F8" w:rsidRDefault="005866F8" w:rsidP="001C3CAB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:rsidR="005866F8" w:rsidRDefault="005866F8" w:rsidP="001C3CAB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:rsidR="005866F8" w:rsidRPr="00191D95" w:rsidRDefault="005866F8" w:rsidP="001C3CAB">
      <w:pPr>
        <w:ind w:firstLine="708"/>
        <w:jc w:val="both"/>
        <w:rPr>
          <w:sz w:val="24"/>
          <w:szCs w:val="24"/>
          <w:lang w:val="uk-UA"/>
        </w:rPr>
      </w:pPr>
      <w:r w:rsidRPr="00191D95">
        <w:rPr>
          <w:sz w:val="24"/>
          <w:szCs w:val="24"/>
          <w:lang w:val="uk-UA"/>
        </w:rPr>
        <w:t>Міський голова                                                                      В.К. Пароконний</w:t>
      </w:r>
    </w:p>
    <w:p w:rsidR="005866F8" w:rsidRDefault="005866F8" w:rsidP="001C3CAB">
      <w:pPr>
        <w:jc w:val="both"/>
        <w:rPr>
          <w:sz w:val="22"/>
          <w:szCs w:val="22"/>
          <w:lang w:val="uk-UA"/>
        </w:rPr>
      </w:pPr>
    </w:p>
    <w:p w:rsidR="005866F8" w:rsidRDefault="005866F8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Default="00A87AD1">
      <w:pPr>
        <w:rPr>
          <w:lang w:val="uk-UA"/>
        </w:rPr>
      </w:pPr>
    </w:p>
    <w:p w:rsidR="00A87AD1" w:rsidRPr="00A87AD1" w:rsidRDefault="00A87AD1">
      <w:pPr>
        <w:rPr>
          <w:lang w:val="uk-UA"/>
        </w:rPr>
      </w:pPr>
      <w:r>
        <w:rPr>
          <w:lang w:val="uk-UA"/>
        </w:rPr>
        <w:t>Горностай С.В.</w:t>
      </w:r>
    </w:p>
    <w:sectPr w:rsidR="00A87AD1" w:rsidRPr="00A87AD1" w:rsidSect="00B26515">
      <w:pgSz w:w="11906" w:h="16838"/>
      <w:pgMar w:top="539" w:right="748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CAB"/>
    <w:rsid w:val="00001B70"/>
    <w:rsid w:val="0000679D"/>
    <w:rsid w:val="00015290"/>
    <w:rsid w:val="00033881"/>
    <w:rsid w:val="000A5261"/>
    <w:rsid w:val="000F6F16"/>
    <w:rsid w:val="0013586D"/>
    <w:rsid w:val="00191D95"/>
    <w:rsid w:val="0019313B"/>
    <w:rsid w:val="001A2AFF"/>
    <w:rsid w:val="001C3CAB"/>
    <w:rsid w:val="001C5C98"/>
    <w:rsid w:val="001E47C1"/>
    <w:rsid w:val="0023717E"/>
    <w:rsid w:val="002F4F9E"/>
    <w:rsid w:val="002F7B26"/>
    <w:rsid w:val="00302537"/>
    <w:rsid w:val="003A0D85"/>
    <w:rsid w:val="00445F32"/>
    <w:rsid w:val="0046664E"/>
    <w:rsid w:val="004A5D0A"/>
    <w:rsid w:val="00535897"/>
    <w:rsid w:val="00573E6C"/>
    <w:rsid w:val="005866F8"/>
    <w:rsid w:val="00617FE5"/>
    <w:rsid w:val="00632A32"/>
    <w:rsid w:val="006815A8"/>
    <w:rsid w:val="007029E7"/>
    <w:rsid w:val="007A04E6"/>
    <w:rsid w:val="007E25D5"/>
    <w:rsid w:val="00862ADB"/>
    <w:rsid w:val="008679A4"/>
    <w:rsid w:val="00914663"/>
    <w:rsid w:val="009A79EB"/>
    <w:rsid w:val="009F6D4B"/>
    <w:rsid w:val="00A8345C"/>
    <w:rsid w:val="00A87AD1"/>
    <w:rsid w:val="00AB265C"/>
    <w:rsid w:val="00AE6026"/>
    <w:rsid w:val="00B26515"/>
    <w:rsid w:val="00B92820"/>
    <w:rsid w:val="00BB2120"/>
    <w:rsid w:val="00C47848"/>
    <w:rsid w:val="00D45698"/>
    <w:rsid w:val="00E839FC"/>
    <w:rsid w:val="00E87F62"/>
    <w:rsid w:val="00F64B50"/>
    <w:rsid w:val="00FA52B4"/>
    <w:rsid w:val="00FB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AB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3CAB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uiPriority w:val="99"/>
    <w:qFormat/>
    <w:rsid w:val="001C3CA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C3CAB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C3CA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3CAB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C3CAB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1C3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3CA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F64B5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632A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23C4-B1A4-4B66-A3C1-03ADFE4B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2017-12-14T07:23:00Z</dcterms:created>
  <dcterms:modified xsi:type="dcterms:W3CDTF">2017-12-14T07:23:00Z</dcterms:modified>
</cp:coreProperties>
</file>